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B" w:rsidRPr="00D2352B" w:rsidRDefault="00EE214B" w:rsidP="00D23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352B">
        <w:rPr>
          <w:rFonts w:ascii="Arial" w:hAnsi="Arial" w:cs="Arial"/>
          <w:b/>
          <w:sz w:val="28"/>
          <w:szCs w:val="28"/>
          <w:u w:val="single"/>
        </w:rPr>
        <w:t>Suore Ancelle del Sacro Cuore di Caterina Volpicelli</w:t>
      </w:r>
    </w:p>
    <w:p w:rsidR="00EE214B" w:rsidRDefault="00EE214B" w:rsidP="00D23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352B">
        <w:rPr>
          <w:rFonts w:ascii="Arial" w:hAnsi="Arial" w:cs="Arial"/>
          <w:b/>
          <w:sz w:val="28"/>
          <w:szCs w:val="28"/>
          <w:u w:val="single"/>
        </w:rPr>
        <w:t>Incontro spirituale mensile –</w:t>
      </w:r>
      <w:r w:rsidR="00345B4F">
        <w:rPr>
          <w:rFonts w:ascii="Arial" w:hAnsi="Arial" w:cs="Arial"/>
          <w:b/>
          <w:sz w:val="28"/>
          <w:szCs w:val="28"/>
          <w:u w:val="single"/>
        </w:rPr>
        <w:t xml:space="preserve"> Frattamaggiore 13 Marzo 2013</w:t>
      </w:r>
    </w:p>
    <w:p w:rsidR="00D2352B" w:rsidRDefault="00D2352B" w:rsidP="00D23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352B" w:rsidRDefault="008A1D86" w:rsidP="00D23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 via della santità: conversione e penitenza</w:t>
      </w:r>
    </w:p>
    <w:p w:rsidR="00D2352B" w:rsidRDefault="00D2352B" w:rsidP="00D235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4C1C" w:rsidRDefault="00864C1C" w:rsidP="000567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4C1C" w:rsidRPr="007B572E" w:rsidRDefault="007B572E" w:rsidP="007B57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B572E">
        <w:rPr>
          <w:rFonts w:ascii="Arial" w:hAnsi="Arial" w:cs="Arial"/>
          <w:b/>
          <w:sz w:val="28"/>
          <w:szCs w:val="28"/>
          <w:u w:val="single"/>
        </w:rPr>
        <w:t>L’universale vocazione alla santità nella Chiesa</w:t>
      </w:r>
    </w:p>
    <w:p w:rsidR="007B572E" w:rsidRDefault="007B572E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4C1C" w:rsidRPr="007B572E" w:rsidRDefault="007B572E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punto di partenza della nostra meditazione è la costituzione dogmatica sulla Chiesa “</w:t>
      </w:r>
      <w:r w:rsidR="008D2717" w:rsidRPr="007B572E">
        <w:rPr>
          <w:rFonts w:ascii="Arial" w:hAnsi="Arial" w:cs="Arial"/>
          <w:sz w:val="28"/>
          <w:szCs w:val="28"/>
        </w:rPr>
        <w:t xml:space="preserve">Lumen </w:t>
      </w:r>
      <w:proofErr w:type="spellStart"/>
      <w:r w:rsidR="008D2717" w:rsidRPr="007B572E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entium</w:t>
      </w:r>
      <w:proofErr w:type="spellEnd"/>
      <w:r>
        <w:rPr>
          <w:rFonts w:ascii="Arial" w:hAnsi="Arial" w:cs="Arial"/>
          <w:sz w:val="28"/>
          <w:szCs w:val="28"/>
        </w:rPr>
        <w:t>” del Concilio</w:t>
      </w:r>
      <w:r w:rsidR="00E6682D">
        <w:rPr>
          <w:rFonts w:ascii="Arial" w:hAnsi="Arial" w:cs="Arial"/>
          <w:sz w:val="28"/>
          <w:szCs w:val="28"/>
        </w:rPr>
        <w:t xml:space="preserve"> Vaticano II e due testi del Nuovo Testamento: 1Pt 2,9-12; 1Cor 1,29.</w:t>
      </w:r>
    </w:p>
    <w:p w:rsidR="008D2717" w:rsidRPr="007B572E" w:rsidRDefault="008D2717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4C1C" w:rsidRPr="00864C1C" w:rsidRDefault="00864C1C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4C1C">
        <w:rPr>
          <w:rFonts w:ascii="Arial" w:hAnsi="Arial" w:cs="Arial"/>
          <w:sz w:val="28"/>
          <w:szCs w:val="28"/>
        </w:rPr>
        <w:t>“Noi crediamo che la chiesa, il cui mistero è esposto nel sacro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concilio, è indefettibilmente santa”: l’inizio del c. V enuncia il tema che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sotto diversi aspetti verrà trattato sino alla fine della Costituzione per ben 4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capitoli (V-VIII), quello della santità della Chiesa. Da questo solo fatto si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può concludere circa la notevole rilevanza che il Vaticano II assegna a tale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nota ecclesiale, che delle quattro è la più presente nei Vangeli e nel Nuovo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Testamento: si tratta di una chiamata ‘universale’, che cioè abbraccia gerarchia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e laicato, e che costituisce di per sé il vero argomento di credibilità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a favore della Chiesa dall’antichità a oggi, anche se ‘in un modo tutto suo</w:t>
      </w:r>
      <w:r w:rsidR="008D2717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proprio’ essa si manifesta nella storia umana con il carisma della vita religiosa, trattato nel capitolo seguente (VI).</w:t>
      </w:r>
    </w:p>
    <w:p w:rsidR="00A540ED" w:rsidRDefault="008D2717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Compito di questo nostro incontro quaresimale, nell’imminenza della Pasqua,</w:t>
      </w:r>
      <w:r w:rsidR="00A540ED">
        <w:rPr>
          <w:rFonts w:ascii="Arial" w:hAnsi="Arial" w:cs="Arial"/>
          <w:sz w:val="28"/>
          <w:szCs w:val="28"/>
        </w:rPr>
        <w:t xml:space="preserve"> è quello di esam</w:t>
      </w:r>
      <w:r w:rsidR="00D70A5D">
        <w:rPr>
          <w:rFonts w:ascii="Arial" w:hAnsi="Arial" w:cs="Arial"/>
          <w:sz w:val="28"/>
          <w:szCs w:val="28"/>
        </w:rPr>
        <w:t>i</w:t>
      </w:r>
      <w:r w:rsidR="00A540ED">
        <w:rPr>
          <w:rFonts w:ascii="Arial" w:hAnsi="Arial" w:cs="Arial"/>
          <w:sz w:val="28"/>
          <w:szCs w:val="28"/>
        </w:rPr>
        <w:t>nare</w:t>
      </w:r>
      <w:r w:rsidR="00864C1C" w:rsidRPr="00864C1C">
        <w:rPr>
          <w:rFonts w:ascii="Arial" w:hAnsi="Arial" w:cs="Arial"/>
          <w:sz w:val="28"/>
          <w:szCs w:val="28"/>
        </w:rPr>
        <w:t xml:space="preserve"> un concetto di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="00864C1C" w:rsidRPr="00864C1C">
        <w:rPr>
          <w:rFonts w:ascii="Arial" w:hAnsi="Arial" w:cs="Arial"/>
          <w:sz w:val="28"/>
          <w:szCs w:val="28"/>
        </w:rPr>
        <w:t>santità veramente cristiano, che sia cioè in linea con la Scrittura e la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="00864C1C" w:rsidRPr="00864C1C">
        <w:rPr>
          <w:rFonts w:ascii="Arial" w:hAnsi="Arial" w:cs="Arial"/>
          <w:sz w:val="28"/>
          <w:szCs w:val="28"/>
        </w:rPr>
        <w:t>Tradizione, dal momento che tutti i fenomeni religiosi umani vi tendono in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="00864C1C" w:rsidRPr="00864C1C">
        <w:rPr>
          <w:rFonts w:ascii="Arial" w:hAnsi="Arial" w:cs="Arial"/>
          <w:sz w:val="28"/>
          <w:szCs w:val="28"/>
        </w:rPr>
        <w:t>qualche modo, confondendo il più delle volte ciò che è santo con quanto è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="00864C1C" w:rsidRPr="00864C1C">
        <w:rPr>
          <w:rFonts w:ascii="Arial" w:hAnsi="Arial" w:cs="Arial"/>
          <w:sz w:val="28"/>
          <w:szCs w:val="28"/>
        </w:rPr>
        <w:t xml:space="preserve">sacro. </w:t>
      </w:r>
    </w:p>
    <w:p w:rsidR="00B1395E" w:rsidRDefault="00864C1C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4C1C">
        <w:rPr>
          <w:rFonts w:ascii="Arial" w:hAnsi="Arial" w:cs="Arial"/>
          <w:sz w:val="28"/>
          <w:szCs w:val="28"/>
        </w:rPr>
        <w:t>Già l’AT ricorda sovente, soprattutto nel Levitico e nel suo Codice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di santità (cc.11-26), che soltanto la relazione personale con Dio rende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>santi (19,2), e soprattutto la sua elezione del popolo eletto, che a questo</w:t>
      </w:r>
      <w:r w:rsidR="00A540ED">
        <w:rPr>
          <w:rFonts w:ascii="Arial" w:hAnsi="Arial" w:cs="Arial"/>
          <w:sz w:val="28"/>
          <w:szCs w:val="28"/>
        </w:rPr>
        <w:t xml:space="preserve"> </w:t>
      </w:r>
      <w:r w:rsidRPr="00864C1C">
        <w:rPr>
          <w:rFonts w:ascii="Arial" w:hAnsi="Arial" w:cs="Arial"/>
          <w:sz w:val="28"/>
          <w:szCs w:val="28"/>
        </w:rPr>
        <w:t xml:space="preserve">fine è stato separato da tutti gli altri popoli (Es 19,6; </w:t>
      </w:r>
      <w:proofErr w:type="spellStart"/>
      <w:r w:rsidRPr="00864C1C">
        <w:rPr>
          <w:rFonts w:ascii="Arial" w:hAnsi="Arial" w:cs="Arial"/>
          <w:sz w:val="28"/>
          <w:szCs w:val="28"/>
        </w:rPr>
        <w:t>Deut</w:t>
      </w:r>
      <w:proofErr w:type="spellEnd"/>
      <w:r w:rsidRPr="00864C1C">
        <w:rPr>
          <w:rFonts w:ascii="Arial" w:hAnsi="Arial" w:cs="Arial"/>
          <w:sz w:val="28"/>
          <w:szCs w:val="28"/>
        </w:rPr>
        <w:t xml:space="preserve"> 7,6).</w:t>
      </w:r>
    </w:p>
    <w:p w:rsidR="00B1395E" w:rsidRPr="00B1395E" w:rsidRDefault="00B1395E" w:rsidP="00B13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95E">
        <w:rPr>
          <w:rFonts w:ascii="Arial" w:hAnsi="Arial" w:cs="Arial"/>
          <w:sz w:val="28"/>
          <w:szCs w:val="28"/>
        </w:rPr>
        <w:t>Tuttavia, soltanto con il NT appare la novità del concetto di santità portatoci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dall’incarnazione del Figlio di Dio, la cui santità fino ad allora ‘trascendente’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diventa ‘immanente’ all’umanità, e quindi è a essa comunicabile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tramite i sacramenti della Chiesa, la quale “già sulla terra è adornata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 xml:space="preserve">di una santità </w:t>
      </w:r>
      <w:r>
        <w:rPr>
          <w:rFonts w:ascii="Arial" w:hAnsi="Arial" w:cs="Arial"/>
          <w:sz w:val="28"/>
          <w:szCs w:val="28"/>
        </w:rPr>
        <w:t>vera, anche se imperfetta”</w:t>
      </w:r>
      <w:r w:rsidRPr="00B1395E">
        <w:rPr>
          <w:rFonts w:ascii="Arial" w:hAnsi="Arial" w:cs="Arial"/>
          <w:sz w:val="28"/>
          <w:szCs w:val="28"/>
        </w:rPr>
        <w:t>. Per questa ragione la predicazione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cristiana sin dai tempi apostolici (in pratica, tutte le lettere del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NT) invita costantemente alla trasformazione in meglio della propria vita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sull’esempio di Cristo, con il c. 1° della 1Pt ancora insuperato al riguardo.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 xml:space="preserve">Più concretamente, il </w:t>
      </w:r>
      <w:proofErr w:type="spellStart"/>
      <w:r w:rsidRPr="00B1395E">
        <w:rPr>
          <w:rFonts w:ascii="Arial" w:hAnsi="Arial" w:cs="Arial"/>
          <w:sz w:val="28"/>
          <w:szCs w:val="28"/>
        </w:rPr>
        <w:t>c.V</w:t>
      </w:r>
      <w:proofErr w:type="spellEnd"/>
      <w:r w:rsidRPr="00B1395E">
        <w:rPr>
          <w:rFonts w:ascii="Arial" w:hAnsi="Arial" w:cs="Arial"/>
          <w:sz w:val="28"/>
          <w:szCs w:val="28"/>
        </w:rPr>
        <w:t xml:space="preserve"> afferma sin dall’inizio in che cosa consista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questa santità che si manifesta nella Chiesa per mezzo della vita dei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suoi fedeli, i quali “giungono alla perfezione della carità edificando gli</w:t>
      </w:r>
      <w:r>
        <w:rPr>
          <w:rFonts w:ascii="Arial" w:hAnsi="Arial" w:cs="Arial"/>
          <w:sz w:val="28"/>
          <w:szCs w:val="28"/>
        </w:rPr>
        <w:t xml:space="preserve"> altri”</w:t>
      </w:r>
      <w:r w:rsidRPr="00B1395E">
        <w:rPr>
          <w:rFonts w:ascii="Arial" w:hAnsi="Arial" w:cs="Arial"/>
          <w:sz w:val="28"/>
          <w:szCs w:val="28"/>
        </w:rPr>
        <w:t>; la stessa idea è ribadita dopo un’estesa argomentazione neotestamentaria,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affermando che “tutti i fedeli di qualsiasi stato e grado sono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chiamati alla pienezza della vita cristiana e alla perfezione della carità;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da questa santità è promosso un</w:t>
      </w:r>
      <w:r>
        <w:rPr>
          <w:rFonts w:ascii="Arial" w:hAnsi="Arial" w:cs="Arial"/>
          <w:sz w:val="28"/>
          <w:szCs w:val="28"/>
        </w:rPr>
        <w:t xml:space="preserve"> tenore di vita più umano”</w:t>
      </w:r>
      <w:r w:rsidRPr="00B1395E">
        <w:rPr>
          <w:rFonts w:ascii="Arial" w:hAnsi="Arial" w:cs="Arial"/>
          <w:sz w:val="28"/>
          <w:szCs w:val="28"/>
        </w:rPr>
        <w:t>; è confermata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 xml:space="preserve">trattando il multiforme esercizio della </w:t>
      </w:r>
      <w:r w:rsidRPr="00B1395E">
        <w:rPr>
          <w:rFonts w:ascii="Arial" w:hAnsi="Arial" w:cs="Arial"/>
          <w:sz w:val="28"/>
          <w:szCs w:val="28"/>
        </w:rPr>
        <w:lastRenderedPageBreak/>
        <w:t>santità nei vari stati di vita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cristiana con l’eserci</w:t>
      </w:r>
      <w:r>
        <w:rPr>
          <w:rFonts w:ascii="Arial" w:hAnsi="Arial" w:cs="Arial"/>
          <w:sz w:val="28"/>
          <w:szCs w:val="28"/>
        </w:rPr>
        <w:t xml:space="preserve">zio delle virtù teologali </w:t>
      </w:r>
      <w:r w:rsidRPr="00B1395E">
        <w:rPr>
          <w:rFonts w:ascii="Arial" w:hAnsi="Arial" w:cs="Arial"/>
          <w:sz w:val="28"/>
          <w:szCs w:val="28"/>
        </w:rPr>
        <w:t>e nell’esortazione finale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conclusiva del capitolo: “tutti si sforzino di rettamente dirigere i propri affetti,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affinché… non siano impediti di ten</w:t>
      </w:r>
      <w:r>
        <w:rPr>
          <w:rFonts w:ascii="Arial" w:hAnsi="Arial" w:cs="Arial"/>
          <w:sz w:val="28"/>
          <w:szCs w:val="28"/>
        </w:rPr>
        <w:t>dere alla carità perfetta”</w:t>
      </w:r>
      <w:r w:rsidRPr="00B1395E">
        <w:rPr>
          <w:rFonts w:ascii="Arial" w:hAnsi="Arial" w:cs="Arial"/>
          <w:sz w:val="28"/>
          <w:szCs w:val="28"/>
        </w:rPr>
        <w:t>.</w:t>
      </w:r>
    </w:p>
    <w:p w:rsidR="00B1395E" w:rsidRPr="00B1395E" w:rsidRDefault="00B1395E" w:rsidP="00B13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395E">
        <w:rPr>
          <w:rFonts w:ascii="Arial" w:hAnsi="Arial" w:cs="Arial"/>
          <w:sz w:val="28"/>
          <w:szCs w:val="28"/>
        </w:rPr>
        <w:t>Riassumendo, possiamo toccare con mano come il Vaticano II faccia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coincidere la santità con la ‘carità perfetta’; in tal modo, essa è in grado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di migliorare radicalmente e dal di dentro le persone, e per loro mezzo gli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stessi ambienti sociali, come l’intera storia della Chiesa, anche attuale,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dimostra egregiamente.</w:t>
      </w:r>
    </w:p>
    <w:p w:rsidR="00A540ED" w:rsidRDefault="00B1395E" w:rsidP="00B13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B1395E">
        <w:rPr>
          <w:rFonts w:ascii="Arial" w:hAnsi="Arial" w:cs="Arial"/>
          <w:sz w:val="28"/>
          <w:szCs w:val="28"/>
        </w:rPr>
        <w:t>l solo fatto che i teologi più validi nella storia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della teologia</w:t>
      </w:r>
      <w:r>
        <w:rPr>
          <w:rFonts w:ascii="Arial" w:hAnsi="Arial" w:cs="Arial"/>
          <w:sz w:val="28"/>
          <w:szCs w:val="28"/>
        </w:rPr>
        <w:t>, vedi Papa Benedetto XVI,</w:t>
      </w:r>
      <w:r w:rsidRPr="00B1395E">
        <w:rPr>
          <w:rFonts w:ascii="Arial" w:hAnsi="Arial" w:cs="Arial"/>
          <w:sz w:val="28"/>
          <w:szCs w:val="28"/>
        </w:rPr>
        <w:t xml:space="preserve"> siano stati anche dei mistici comprova quanto i primi cristiani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avevano ben compreso con il martirio: che la propria spiritualizzazione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graduale era la vera prova da dare a cristiani e a non cristiani circa la validità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della fede da loro professata. Dal loro esempio il Concilio raccoglie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 xml:space="preserve">l’ammonimento circa le </w:t>
      </w:r>
      <w:r>
        <w:rPr>
          <w:rFonts w:ascii="Arial" w:hAnsi="Arial" w:cs="Arial"/>
          <w:sz w:val="28"/>
          <w:szCs w:val="28"/>
        </w:rPr>
        <w:t>vie e i mezzi della santità</w:t>
      </w:r>
      <w:r w:rsidRPr="00B1395E">
        <w:rPr>
          <w:rFonts w:ascii="Arial" w:hAnsi="Arial" w:cs="Arial"/>
          <w:sz w:val="28"/>
          <w:szCs w:val="28"/>
        </w:rPr>
        <w:t>: ascolto della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Parola di Dio, partecipazione ai Sacramenti, preghiera, abnegazione di sé,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servizio degli altri ed esercizio di ogni virtù. Senza tali premesse, non può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partire nessuna forma di santità, che resta il suggello della vita trinitaria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nell’esistenza umana, a patto che questa “non si adagi nelle cose di questo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mondo, la cui figura è destinata a passare” (1Cor 7,31) senza lasciare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troppe tracce, neppure nei tanto conclamati anni della globalizzazione, che</w:t>
      </w:r>
      <w:r>
        <w:rPr>
          <w:rFonts w:ascii="Arial" w:hAnsi="Arial" w:cs="Arial"/>
          <w:sz w:val="28"/>
          <w:szCs w:val="28"/>
        </w:rPr>
        <w:t xml:space="preserve"> </w:t>
      </w:r>
      <w:r w:rsidRPr="00B1395E">
        <w:rPr>
          <w:rFonts w:ascii="Arial" w:hAnsi="Arial" w:cs="Arial"/>
          <w:sz w:val="28"/>
          <w:szCs w:val="28"/>
        </w:rPr>
        <w:t>magari accelera ancor più l’intrinseca vanità mondana</w:t>
      </w:r>
    </w:p>
    <w:p w:rsidR="00A540ED" w:rsidRDefault="00A540ED" w:rsidP="00864C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214B" w:rsidRPr="00F85019" w:rsidRDefault="00F85019" w:rsidP="00F850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Due immagini per descrivere</w:t>
      </w:r>
      <w:r w:rsidR="00A1062B" w:rsidRPr="00F85019">
        <w:rPr>
          <w:rFonts w:ascii="Arial" w:hAnsi="Arial" w:cs="Arial"/>
          <w:b/>
          <w:sz w:val="28"/>
          <w:szCs w:val="28"/>
          <w:u w:val="single"/>
        </w:rPr>
        <w:t xml:space="preserve"> e vivere la santità</w:t>
      </w:r>
      <w:r w:rsidR="00EE214B" w:rsidRPr="00F85019">
        <w:rPr>
          <w:rFonts w:ascii="Arial" w:hAnsi="Arial" w:cs="Arial"/>
          <w:b/>
          <w:sz w:val="28"/>
          <w:szCs w:val="28"/>
          <w:u w:val="single"/>
        </w:rPr>
        <w:t>.</w:t>
      </w:r>
    </w:p>
    <w:p w:rsidR="00D7065B" w:rsidRDefault="00D7065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572E" w:rsidRPr="00F85019" w:rsidRDefault="00EE214B" w:rsidP="00F85019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5019">
        <w:rPr>
          <w:rFonts w:ascii="Arial" w:hAnsi="Arial" w:cs="Arial"/>
          <w:b/>
          <w:sz w:val="28"/>
          <w:szCs w:val="28"/>
          <w:u w:val="single"/>
        </w:rPr>
        <w:t>La prima i</w:t>
      </w:r>
      <w:r w:rsidR="007B572E" w:rsidRPr="00F85019">
        <w:rPr>
          <w:rFonts w:ascii="Arial" w:hAnsi="Arial" w:cs="Arial"/>
          <w:b/>
          <w:sz w:val="28"/>
          <w:szCs w:val="28"/>
          <w:u w:val="single"/>
        </w:rPr>
        <w:t>mmagine è la metafora del vetro.</w:t>
      </w:r>
    </w:p>
    <w:p w:rsidR="007B572E" w:rsidRDefault="007B572E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065B" w:rsidRDefault="007B572E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E214B" w:rsidRPr="00056781">
        <w:rPr>
          <w:rFonts w:ascii="Arial" w:hAnsi="Arial" w:cs="Arial"/>
          <w:sz w:val="28"/>
          <w:szCs w:val="28"/>
        </w:rPr>
        <w:t>obbiamo essere persone trasparenti.</w:t>
      </w:r>
      <w:r>
        <w:rPr>
          <w:rFonts w:ascii="Arial" w:hAnsi="Arial" w:cs="Arial"/>
          <w:sz w:val="28"/>
          <w:szCs w:val="28"/>
        </w:rPr>
        <w:t xml:space="preserve"> </w:t>
      </w:r>
      <w:r w:rsidR="00EE214B" w:rsidRPr="00056781">
        <w:rPr>
          <w:rFonts w:ascii="Arial" w:hAnsi="Arial" w:cs="Arial"/>
          <w:sz w:val="28"/>
          <w:szCs w:val="28"/>
        </w:rPr>
        <w:t>Se sono trasparente come il vetro, rifletto la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="00EE214B" w:rsidRPr="00056781">
        <w:rPr>
          <w:rFonts w:ascii="Arial" w:hAnsi="Arial" w:cs="Arial"/>
          <w:sz w:val="28"/>
          <w:szCs w:val="28"/>
        </w:rPr>
        <w:t>luce, splendo di questa luce, allora sarò significativo nel mondo di oggi, allora potrò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="00EE214B" w:rsidRPr="00056781">
        <w:rPr>
          <w:rFonts w:ascii="Arial" w:hAnsi="Arial" w:cs="Arial"/>
          <w:sz w:val="28"/>
          <w:szCs w:val="28"/>
        </w:rPr>
        <w:t xml:space="preserve">educare alla vita bella del Vangelo. Ma se sono opaco non avrò niente da dire. </w:t>
      </w:r>
    </w:p>
    <w:p w:rsidR="00D7065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Giovanni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Paolo II, nella Lettera Apostolica Novo Millennio Ineunte, parla del volto di Cristo nella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Chiesa e la Chiesa come volto di Cristo. La Chiesa attraverso il peccato opacizza il volto di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Cristo. Il falso moralismo non ci rende credibili, e questo è vero anche per chi esercita</w:t>
      </w:r>
      <w:r w:rsidR="00D7065B">
        <w:rPr>
          <w:rFonts w:ascii="Arial" w:hAnsi="Arial" w:cs="Arial"/>
          <w:sz w:val="28"/>
          <w:szCs w:val="28"/>
        </w:rPr>
        <w:t xml:space="preserve"> autorità.</w:t>
      </w:r>
    </w:p>
    <w:p w:rsidR="00F85019" w:rsidRDefault="00F8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019" w:rsidRPr="00F85019" w:rsidRDefault="00EE214B" w:rsidP="00F85019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5019">
        <w:rPr>
          <w:rFonts w:ascii="Arial" w:hAnsi="Arial" w:cs="Arial"/>
          <w:b/>
          <w:sz w:val="28"/>
          <w:szCs w:val="28"/>
          <w:u w:val="single"/>
        </w:rPr>
        <w:t>L’altra immagine è quella del giardino</w:t>
      </w:r>
      <w:r w:rsidRPr="00F85019">
        <w:rPr>
          <w:rFonts w:ascii="Arial" w:hAnsi="Arial" w:cs="Arial"/>
          <w:sz w:val="28"/>
          <w:szCs w:val="28"/>
        </w:rPr>
        <w:t xml:space="preserve">. </w:t>
      </w:r>
    </w:p>
    <w:p w:rsidR="00F85019" w:rsidRDefault="00F8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065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I Padri della Chiesa hanno riletto il fatto che</w:t>
      </w:r>
      <w:r w:rsidR="00F8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Adamo è collocato nel Giardino dell’Eden con l’idea che quel Giardino è Cristo.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Adamo, anche dopo il peccato non viene scacciato dal Giardino, ma viene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ricollocato nel Giardino che è Cristo. Questo significa che dobbiamo veicolare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attorno all’uomo una santità, un cammino spirituale, un cammino di annuncio. Un</w:t>
      </w:r>
      <w:r w:rsidR="00F8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cammino di annuncio che non gira attorno all’uomo non è vero</w:t>
      </w:r>
      <w:r w:rsidR="00D7065B">
        <w:rPr>
          <w:rFonts w:ascii="Arial" w:hAnsi="Arial" w:cs="Arial"/>
          <w:sz w:val="28"/>
          <w:szCs w:val="28"/>
        </w:rPr>
        <w:t xml:space="preserve"> ed autentico</w:t>
      </w:r>
      <w:r w:rsidRPr="00056781">
        <w:rPr>
          <w:rFonts w:ascii="Arial" w:hAnsi="Arial" w:cs="Arial"/>
          <w:sz w:val="28"/>
          <w:szCs w:val="28"/>
        </w:rPr>
        <w:t>. Quindi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l’immagine del Giardino significa che noi dobbiamo prenderci cura dell’uomo. Al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riguardo, </w:t>
      </w:r>
      <w:r w:rsidR="00D7065B">
        <w:rPr>
          <w:rFonts w:ascii="Arial" w:hAnsi="Arial" w:cs="Arial"/>
          <w:sz w:val="28"/>
          <w:szCs w:val="28"/>
        </w:rPr>
        <w:t>nel</w:t>
      </w:r>
      <w:r w:rsidRPr="00056781">
        <w:rPr>
          <w:rFonts w:ascii="Arial" w:hAnsi="Arial" w:cs="Arial"/>
          <w:sz w:val="28"/>
          <w:szCs w:val="28"/>
        </w:rPr>
        <w:t>la Lettera agli Ebrei si parla del Figlio di Dio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sacerdote eterno, Gesù Cristo, che si è preso cura della stirpe di Abramo. </w:t>
      </w:r>
    </w:p>
    <w:p w:rsidR="00D7065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lastRenderedPageBreak/>
        <w:t>Girare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attorno all’uomo: la santità passa sempre per un discorso che è antropologico.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Adamo non è cacciato dal giardino, ma è messo nella storia della salvezza. La Chiesa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deve prendersi cura di Adamo, cioè orbitare attorno all’uomo, alle nuove esigenze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antropologiche. Evangelizzare, formarsi, convertirsi, essere santi è imparare a girare</w:t>
      </w:r>
      <w:r w:rsidR="00D7065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intorno all’uomo, conoscere le nuove frontiere antropologiche dell’umanità. </w:t>
      </w:r>
    </w:p>
    <w:p w:rsidR="00F85019" w:rsidRDefault="00F8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85019" w:rsidRPr="00F85019" w:rsidRDefault="00F85019" w:rsidP="00F850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85019">
        <w:rPr>
          <w:rFonts w:ascii="Arial" w:hAnsi="Arial" w:cs="Arial"/>
          <w:b/>
          <w:sz w:val="28"/>
          <w:szCs w:val="28"/>
          <w:u w:val="single"/>
        </w:rPr>
        <w:t>Crisi di fede è crisi di santità</w:t>
      </w:r>
    </w:p>
    <w:p w:rsidR="00EA0C44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La metafora del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giardino e del vetro denunciano, forse, un problema di crisi di fede, alcuni mali del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nostro agire da cristiani, l’individualismo, il trionfalismo, il fideismo. Non è possibile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che in una comunità cristiana ci sia un</w:t>
      </w:r>
      <w:r w:rsidR="00EA0C44">
        <w:rPr>
          <w:rFonts w:ascii="Arial" w:hAnsi="Arial" w:cs="Arial"/>
          <w:sz w:val="28"/>
          <w:szCs w:val="28"/>
        </w:rPr>
        <w:t xml:space="preserve"> vuoto di formazione spirituale e dottrinale</w:t>
      </w:r>
      <w:r w:rsidRPr="00056781">
        <w:rPr>
          <w:rFonts w:ascii="Arial" w:hAnsi="Arial" w:cs="Arial"/>
          <w:sz w:val="28"/>
          <w:szCs w:val="28"/>
        </w:rPr>
        <w:t xml:space="preserve">. 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Questo è un problema di fede, perché se non so cosa mi dà la mia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religione, posso aderire facilmente ad un’altra religione. Se non conosco il </w:t>
      </w:r>
      <w:proofErr w:type="spellStart"/>
      <w:r w:rsidRPr="00056781">
        <w:rPr>
          <w:rFonts w:ascii="Arial" w:hAnsi="Arial" w:cs="Arial"/>
          <w:sz w:val="28"/>
          <w:szCs w:val="28"/>
        </w:rPr>
        <w:t>proprium</w:t>
      </w:r>
      <w:proofErr w:type="spellEnd"/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della mia fede… Quale prodotto mi offre il cristianesimo?, ci chiediamo quasi in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termini commerciali. Quali risposte mi offre. Se non so cosa è la risurrezione della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carne allora posso cadere in una sorta di relativismo, in qualsiasi momento della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nostra vita. </w:t>
      </w:r>
    </w:p>
    <w:p w:rsidR="00F85019" w:rsidRDefault="00F8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0C44" w:rsidRPr="00F85019" w:rsidRDefault="00EA0C44" w:rsidP="000567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85019">
        <w:rPr>
          <w:rFonts w:ascii="Arial" w:hAnsi="Arial" w:cs="Arial"/>
          <w:b/>
          <w:sz w:val="28"/>
          <w:szCs w:val="28"/>
          <w:u w:val="single"/>
        </w:rPr>
        <w:t>Allora cosa dobbiamo fare?</w:t>
      </w:r>
    </w:p>
    <w:p w:rsidR="00F85019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Dobbiamo tentare di essere anti-segno: questo è il nostro impegno. I Greci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cercavano la sapienza, gli Ebrei i segni della sapienza. Noi invece predichiamo Cristo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crocifisso e risorto. Quindi non dobbiamo convincere nessuno. Dobbiamo essere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anti-segno, ripartire da questa esperienza di marginalità. </w:t>
      </w:r>
    </w:p>
    <w:p w:rsidR="00EE214B" w:rsidRPr="00056781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Interroghiamoci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frequentemente su questa possibilità di essere anti-segno, impopolari, senza avere</w:t>
      </w:r>
      <w:r w:rsidR="00EA0C44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la pretesa di sedurre le persone.</w:t>
      </w:r>
    </w:p>
    <w:p w:rsidR="003945F6" w:rsidRDefault="003945F6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3240B" w:rsidRPr="00DE740C" w:rsidRDefault="00F3240B" w:rsidP="00DE74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E740C">
        <w:rPr>
          <w:rFonts w:ascii="Arial" w:hAnsi="Arial" w:cs="Arial"/>
          <w:b/>
          <w:sz w:val="28"/>
          <w:szCs w:val="28"/>
          <w:u w:val="single"/>
        </w:rPr>
        <w:t>L’insegnamento dei santi. L’insegnamento di Caterina Volpicelli</w:t>
      </w:r>
    </w:p>
    <w:p w:rsidR="00DE740C" w:rsidRDefault="00DE740C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19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I Santi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educano, i Santi non attirano a sé le persone … i Santi portano a Gesù Cristo. L’identità </w:t>
      </w:r>
      <w:r w:rsidR="00DE740C">
        <w:rPr>
          <w:rFonts w:ascii="Arial" w:hAnsi="Arial" w:cs="Arial"/>
          <w:sz w:val="28"/>
          <w:szCs w:val="28"/>
        </w:rPr>
        <w:t xml:space="preserve">vera </w:t>
      </w:r>
      <w:r w:rsidRPr="00056781">
        <w:rPr>
          <w:rFonts w:ascii="Arial" w:hAnsi="Arial" w:cs="Arial"/>
          <w:sz w:val="28"/>
          <w:szCs w:val="28"/>
        </w:rPr>
        <w:t>del</w:t>
      </w:r>
      <w:r w:rsidR="00DE740C">
        <w:rPr>
          <w:rFonts w:ascii="Arial" w:hAnsi="Arial" w:cs="Arial"/>
          <w:sz w:val="28"/>
          <w:szCs w:val="28"/>
        </w:rPr>
        <w:t xml:space="preserve"> cristiano</w:t>
      </w:r>
      <w:r w:rsidRPr="00056781">
        <w:rPr>
          <w:rFonts w:ascii="Arial" w:hAnsi="Arial" w:cs="Arial"/>
          <w:sz w:val="28"/>
          <w:szCs w:val="28"/>
        </w:rPr>
        <w:t xml:space="preserve"> è quella di essere educatore che conduce a Gesù Cristo. Il Vangelo, la croce, la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fede non è per tutti: “ se vuoi …, c’è la scelta, ci sono i condizionamenti sociali, culturali,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storici e noi, come cristiani, non vogliamo sedurre proprio nessuno. Dobbiamo rispettare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la logica del “se vuoi” e per questo che desidero riaffermare che la santità è questione di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fede e di libertà. Oggi dobbiamo anche prendere consapevolezza che la verità non è più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oggettiva; viviamo nella post-modernità e sappiamo che la verità non è più assoluta. A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creare la verità sono i mezzi di comunicazione: se i mezzi di comunicazione annunciano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una notizia anche non vera come vera … quella è la verità. Quindi noi, attraverso un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cammino di santità possiamo testimoniare semplicemente quella autentica verità: questo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mi sembra molto importante, in quanto non dobbiamo ostentare la verità, ma</w:t>
      </w:r>
      <w:r w:rsidR="00DE740C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testimoniarla, rendendola credibile con la nostra vita. Cristo lo possiamo solo testimoniare</w:t>
      </w:r>
      <w:r w:rsidR="00B6319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con la nostra vita e raccontare la nostra esperienza viva di Gesù Cristo: solo questo noi</w:t>
      </w:r>
      <w:r w:rsidR="00B6319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possiamo fare.</w:t>
      </w:r>
    </w:p>
    <w:p w:rsidR="0000177E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Oggi c’è un revival del</w:t>
      </w:r>
      <w:r w:rsidR="0000177E">
        <w:rPr>
          <w:rFonts w:ascii="Arial" w:hAnsi="Arial" w:cs="Arial"/>
          <w:sz w:val="28"/>
          <w:szCs w:val="28"/>
        </w:rPr>
        <w:t>le</w:t>
      </w:r>
      <w:r w:rsidRPr="00056781">
        <w:rPr>
          <w:rFonts w:ascii="Arial" w:hAnsi="Arial" w:cs="Arial"/>
          <w:sz w:val="28"/>
          <w:szCs w:val="28"/>
        </w:rPr>
        <w:t xml:space="preserve"> religioni: forse abbiamo bisogno del buddismo per riscoprire</w:t>
      </w:r>
      <w:r w:rsidR="0000177E">
        <w:rPr>
          <w:rFonts w:ascii="Arial" w:hAnsi="Arial" w:cs="Arial"/>
          <w:sz w:val="28"/>
          <w:szCs w:val="28"/>
        </w:rPr>
        <w:t xml:space="preserve"> l’importanza della meditazione? Abbiamo bisogno ci confrontarci con </w:t>
      </w:r>
      <w:r w:rsidR="0000177E">
        <w:rPr>
          <w:rFonts w:ascii="Arial" w:hAnsi="Arial" w:cs="Arial"/>
          <w:sz w:val="28"/>
          <w:szCs w:val="28"/>
        </w:rPr>
        <w:lastRenderedPageBreak/>
        <w:t>alcune sette di estrazione protestante per capire l’importanza della Parola di Dio? Abbiamo bisogno dei musulmani per capire l’importanza della preghiera costante e perseverante, fatta dovunque e comunque?</w:t>
      </w:r>
    </w:p>
    <w:p w:rsidR="009A5019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C’è tutta un’altra visione cristiana</w:t>
      </w:r>
      <w:r w:rsidR="009A5019">
        <w:rPr>
          <w:rFonts w:ascii="Arial" w:hAnsi="Arial" w:cs="Arial"/>
          <w:sz w:val="28"/>
          <w:szCs w:val="28"/>
        </w:rPr>
        <w:t xml:space="preserve"> che dobbiamo riscoprire noi e far riscoprire agli altri. C</w:t>
      </w:r>
      <w:r w:rsidRPr="00056781">
        <w:rPr>
          <w:rFonts w:ascii="Arial" w:hAnsi="Arial" w:cs="Arial"/>
          <w:sz w:val="28"/>
          <w:szCs w:val="28"/>
        </w:rPr>
        <w:t>’è la preghiera</w:t>
      </w:r>
      <w:r w:rsidR="009A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cristiana che affonda le sue radici proprio in Gesù Cristo. </w:t>
      </w:r>
    </w:p>
    <w:p w:rsidR="009A5019" w:rsidRDefault="009A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6391" w:rsidRDefault="0022143F" w:rsidP="009F63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Il percorso della santità</w:t>
      </w:r>
      <w:bookmarkStart w:id="0" w:name="_GoBack"/>
      <w:bookmarkEnd w:id="0"/>
    </w:p>
    <w:p w:rsidR="001D2462" w:rsidRDefault="001D2462" w:rsidP="001D2462">
      <w:pPr>
        <w:pStyle w:val="Paragrafoelenco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75471" w:rsidRPr="00975471" w:rsidRDefault="00975471" w:rsidP="009754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Ogni percorso indica un punto di partenza ed un punto di arrivo. E così è anche per il cammino di santità. Bisogna indicare punto di partenza e punto di arrivo e la strada da percorrere, dove, come e quando.</w:t>
      </w:r>
    </w:p>
    <w:p w:rsidR="009A5019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Qual è oggi un luogo educativo che ci permette di riscoprire tutte queste cose: la santità,</w:t>
      </w:r>
      <w:r w:rsidR="009A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la conversione, la missione? L’unico spazio che ci sia rimasto sembra essere quello della</w:t>
      </w:r>
      <w:r w:rsidR="009A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liturgia, dove noi ancora, come Chiesa, come comunità possiamo recuperare tutto quello</w:t>
      </w:r>
      <w:r w:rsidR="009A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che abbiamo detto, sempre nell’ottica del “se vuoi”: </w:t>
      </w:r>
      <w:r w:rsidR="009A5019">
        <w:rPr>
          <w:rFonts w:ascii="Arial" w:hAnsi="Arial" w:cs="Arial"/>
          <w:sz w:val="28"/>
          <w:szCs w:val="28"/>
        </w:rPr>
        <w:t>Noi persone consacrate, voi Ancelle, Piccole Ancelle ed Aggregate,</w:t>
      </w:r>
      <w:r w:rsidRPr="00056781">
        <w:rPr>
          <w:rFonts w:ascii="Arial" w:hAnsi="Arial" w:cs="Arial"/>
          <w:sz w:val="28"/>
          <w:szCs w:val="28"/>
        </w:rPr>
        <w:t xml:space="preserve"> questo lo dobbiamo</w:t>
      </w:r>
      <w:r w:rsidR="009A5019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ben tenere presente. </w:t>
      </w:r>
      <w:r w:rsidR="009A5019">
        <w:rPr>
          <w:rFonts w:ascii="Arial" w:hAnsi="Arial" w:cs="Arial"/>
          <w:sz w:val="28"/>
          <w:szCs w:val="28"/>
        </w:rPr>
        <w:t xml:space="preserve">La liturgia, la messa domenicale, la catechesi, la Lectio divina e tanti altri strumenti per pregare e formarsi vanno riscoperti e rilanciati, anche tra di noi. </w:t>
      </w:r>
    </w:p>
    <w:p w:rsidR="009A5019" w:rsidRDefault="009A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Esempio di tutto questo è lo stesso Gesù nella sinagoga del suo paese. </w:t>
      </w:r>
      <w:r w:rsidR="00EE214B" w:rsidRPr="00056781">
        <w:rPr>
          <w:rFonts w:ascii="Arial" w:hAnsi="Arial" w:cs="Arial"/>
          <w:sz w:val="28"/>
          <w:szCs w:val="28"/>
        </w:rPr>
        <w:t>L’omelia di Gesù nella sinagoga di Nazareth, dopo che</w:t>
      </w:r>
      <w:r>
        <w:rPr>
          <w:rFonts w:ascii="Arial" w:hAnsi="Arial" w:cs="Arial"/>
          <w:sz w:val="28"/>
          <w:szCs w:val="28"/>
        </w:rPr>
        <w:t xml:space="preserve"> </w:t>
      </w:r>
      <w:r w:rsidR="00EE214B" w:rsidRPr="00056781">
        <w:rPr>
          <w:rFonts w:ascii="Arial" w:hAnsi="Arial" w:cs="Arial"/>
          <w:sz w:val="28"/>
          <w:szCs w:val="28"/>
        </w:rPr>
        <w:t>ha aperto il rotolo su cui era riportato un brano del profeta Isaia, è durata il tempo di dire:</w:t>
      </w:r>
      <w:r>
        <w:rPr>
          <w:rFonts w:ascii="Arial" w:hAnsi="Arial" w:cs="Arial"/>
          <w:sz w:val="28"/>
          <w:szCs w:val="28"/>
        </w:rPr>
        <w:t xml:space="preserve"> “</w:t>
      </w:r>
      <w:r w:rsidR="00EE214B" w:rsidRPr="00056781">
        <w:rPr>
          <w:rFonts w:ascii="Arial" w:hAnsi="Arial" w:cs="Arial"/>
          <w:sz w:val="28"/>
          <w:szCs w:val="28"/>
        </w:rPr>
        <w:t xml:space="preserve">Oggi si è compiuta questa Scrittura che voi avete ascoltato” (Lc 4,16-30). </w:t>
      </w:r>
    </w:p>
    <w:p w:rsidR="009A5019" w:rsidRDefault="009A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fede, la santità </w:t>
      </w:r>
      <w:r w:rsidR="00EE214B" w:rsidRPr="00056781">
        <w:rPr>
          <w:rFonts w:ascii="Arial" w:hAnsi="Arial" w:cs="Arial"/>
          <w:sz w:val="28"/>
          <w:szCs w:val="28"/>
        </w:rPr>
        <w:t xml:space="preserve"> è l’attualizzazione di quella</w:t>
      </w:r>
      <w:r>
        <w:rPr>
          <w:rFonts w:ascii="Arial" w:hAnsi="Arial" w:cs="Arial"/>
          <w:sz w:val="28"/>
          <w:szCs w:val="28"/>
        </w:rPr>
        <w:t xml:space="preserve"> </w:t>
      </w:r>
      <w:r w:rsidR="00EE214B" w:rsidRPr="00056781">
        <w:rPr>
          <w:rFonts w:ascii="Arial" w:hAnsi="Arial" w:cs="Arial"/>
          <w:sz w:val="28"/>
          <w:szCs w:val="28"/>
        </w:rPr>
        <w:t>Parola nell’oggi della mia vita</w:t>
      </w:r>
      <w:r>
        <w:rPr>
          <w:rFonts w:ascii="Arial" w:hAnsi="Arial" w:cs="Arial"/>
          <w:sz w:val="28"/>
          <w:szCs w:val="28"/>
        </w:rPr>
        <w:t>, ma anche attuazione del messaggio biblico</w:t>
      </w:r>
      <w:r w:rsidR="00EE214B" w:rsidRPr="00056781">
        <w:rPr>
          <w:rFonts w:ascii="Arial" w:hAnsi="Arial" w:cs="Arial"/>
          <w:sz w:val="28"/>
          <w:szCs w:val="28"/>
        </w:rPr>
        <w:t xml:space="preserve">. </w:t>
      </w:r>
    </w:p>
    <w:p w:rsidR="00EE214B" w:rsidRPr="00056781" w:rsidRDefault="009A5019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cui, i</w:t>
      </w:r>
      <w:r w:rsidR="00EE214B" w:rsidRPr="00056781">
        <w:rPr>
          <w:rFonts w:ascii="Arial" w:hAnsi="Arial" w:cs="Arial"/>
          <w:sz w:val="28"/>
          <w:szCs w:val="28"/>
        </w:rPr>
        <w:t>l cammino di santità passa soprattutto attraverso la celebrazione dell’Eucaristia che è uno</w:t>
      </w:r>
      <w:r>
        <w:rPr>
          <w:rFonts w:ascii="Arial" w:hAnsi="Arial" w:cs="Arial"/>
          <w:sz w:val="28"/>
          <w:szCs w:val="28"/>
        </w:rPr>
        <w:t xml:space="preserve"> dei tantissimi</w:t>
      </w:r>
      <w:r w:rsidR="00EE214B" w:rsidRPr="00056781">
        <w:rPr>
          <w:rFonts w:ascii="Arial" w:hAnsi="Arial" w:cs="Arial"/>
          <w:sz w:val="28"/>
          <w:szCs w:val="28"/>
        </w:rPr>
        <w:t xml:space="preserve"> luoghi educativi che abbiamo</w:t>
      </w:r>
      <w:r>
        <w:rPr>
          <w:rFonts w:ascii="Arial" w:hAnsi="Arial" w:cs="Arial"/>
          <w:sz w:val="28"/>
          <w:szCs w:val="28"/>
        </w:rPr>
        <w:t xml:space="preserve"> nella Chiesa, dalla quale ripartire ogni volta per ricominciare il cammino di santità o potenziarlo con la grazia del sacramento del corpo e sangue di Cristo.</w:t>
      </w:r>
    </w:p>
    <w:p w:rsidR="00906987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La</w:t>
      </w:r>
      <w:r w:rsidR="00B81663">
        <w:rPr>
          <w:rFonts w:ascii="Arial" w:hAnsi="Arial" w:cs="Arial"/>
          <w:sz w:val="28"/>
          <w:szCs w:val="28"/>
        </w:rPr>
        <w:t xml:space="preserve"> Chiesa è </w:t>
      </w:r>
      <w:r w:rsidRPr="00056781">
        <w:rPr>
          <w:rFonts w:ascii="Arial" w:hAnsi="Arial" w:cs="Arial"/>
          <w:sz w:val="28"/>
          <w:szCs w:val="28"/>
        </w:rPr>
        <w:t>un corpo inquieto, perché con quel senso di sana inquietudine e</w:t>
      </w:r>
      <w:r w:rsidR="00B81663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preoccupazione che è la sollecitudine </w:t>
      </w:r>
      <w:r w:rsidR="00B81663">
        <w:rPr>
          <w:rFonts w:ascii="Arial" w:hAnsi="Arial" w:cs="Arial"/>
          <w:sz w:val="28"/>
          <w:szCs w:val="28"/>
        </w:rPr>
        <w:t>di Cristo nelle nostre comunità va avanti nel cammino di santità.</w:t>
      </w:r>
      <w:r w:rsidRPr="00056781">
        <w:rPr>
          <w:rFonts w:ascii="Arial" w:hAnsi="Arial" w:cs="Arial"/>
          <w:sz w:val="28"/>
          <w:szCs w:val="28"/>
        </w:rPr>
        <w:t xml:space="preserve"> Una comunità che</w:t>
      </w:r>
      <w:r w:rsidR="00B81663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non è inquieta verso le necessità, i bisogni degli altri, non sente il problema di chi non</w:t>
      </w:r>
      <w:r w:rsidR="00B81663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viene o di c</w:t>
      </w:r>
      <w:r w:rsidR="00B81663">
        <w:rPr>
          <w:rFonts w:ascii="Arial" w:hAnsi="Arial" w:cs="Arial"/>
          <w:sz w:val="28"/>
          <w:szCs w:val="28"/>
        </w:rPr>
        <w:t>hi non frequenta la chiesa</w:t>
      </w:r>
      <w:r w:rsidRPr="00056781">
        <w:rPr>
          <w:rFonts w:ascii="Arial" w:hAnsi="Arial" w:cs="Arial"/>
          <w:sz w:val="28"/>
          <w:szCs w:val="28"/>
        </w:rPr>
        <w:t>, forse è una comunità che ha rinunciato alla missione e non è</w:t>
      </w:r>
      <w:r w:rsidR="00B81663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più fedele al mandato di Gesù Cristo.</w:t>
      </w:r>
    </w:p>
    <w:p w:rsidR="00B81663" w:rsidRDefault="00906987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L’anno della fede che stiamo vivendo, il nuovo Papa che il Signore ci vorrà donare o chi ha donato vanno letti in questa prospettiva e vissuti come appello ad essere cristiani capaci di annunciare e testimoniare la fede con la santità della propria vita, come Caterina Volpicelli.</w:t>
      </w:r>
      <w:r w:rsidR="00EE214B" w:rsidRPr="00056781">
        <w:rPr>
          <w:rFonts w:ascii="Arial" w:hAnsi="Arial" w:cs="Arial"/>
          <w:sz w:val="28"/>
          <w:szCs w:val="28"/>
        </w:rPr>
        <w:t xml:space="preserve"> </w:t>
      </w:r>
    </w:p>
    <w:p w:rsidR="00434C8A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La santità</w:t>
      </w:r>
      <w:r w:rsidR="00906987">
        <w:rPr>
          <w:rFonts w:ascii="Arial" w:hAnsi="Arial" w:cs="Arial"/>
          <w:sz w:val="28"/>
          <w:szCs w:val="28"/>
        </w:rPr>
        <w:t>, infatti,</w:t>
      </w:r>
      <w:r w:rsidRPr="00056781">
        <w:rPr>
          <w:rFonts w:ascii="Arial" w:hAnsi="Arial" w:cs="Arial"/>
          <w:sz w:val="28"/>
          <w:szCs w:val="28"/>
        </w:rPr>
        <w:t xml:space="preserve"> è amore che va fuori, che il nostro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cammino di santità, di conversione non è solo per noi stessi, che noi esistiamo per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annunciare Gesù Cristo al mondo; facciamo parte di questo corpo inquieto di Cristo che si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lascia mettere in crisi e purificare dal</w:t>
      </w:r>
      <w:r w:rsidR="00906987">
        <w:rPr>
          <w:rFonts w:ascii="Arial" w:hAnsi="Arial" w:cs="Arial"/>
          <w:sz w:val="28"/>
          <w:szCs w:val="28"/>
        </w:rPr>
        <w:t>la croce del Signore risorto. In</w:t>
      </w:r>
      <w:r w:rsidRPr="00056781">
        <w:rPr>
          <w:rFonts w:ascii="Arial" w:hAnsi="Arial" w:cs="Arial"/>
          <w:sz w:val="28"/>
          <w:szCs w:val="28"/>
        </w:rPr>
        <w:t xml:space="preserve"> questo corpo inquieto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ci possono essere separazioni, divisioni … ma che c’è sempre una possibilità di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riconciliazione. 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lastRenderedPageBreak/>
        <w:t>Forse la vera immagine del cammino di santità è quella del Crocifisso che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ci seduce semplicemente attraverso il potere dell’amore e che, finalmente, ci svincola da</w:t>
      </w:r>
      <w:r w:rsidR="00906987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ogni legge. L’immagine della Chiesa come corpo inquieto mi fa appunto pensare al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Crocifisso e al senso di gratitudine che in noi può nascere di fronte a questo dono di Cristo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per noi e per tutta la comunità. Quindi se vogliamo fare veramente un cammino di santità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dobbiamo formarci alle virtù forti: il coraggio, la fedeltà, la lealtà, la trasparenza. Niente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falsi misticismi o visioni varie, che sono per eccellenza contro tutti i segni. I segni li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abbiamo solo in Cristo crocifisso e risorto.  Il segno per eccellenza è l’Eucaristia: “lo riconobbero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nello spezzare il pane” (Lc 24, 13-35). Nell’Eucaristia la P</w:t>
      </w:r>
      <w:r w:rsidR="00FF6BAB">
        <w:rPr>
          <w:rFonts w:ascii="Arial" w:hAnsi="Arial" w:cs="Arial"/>
          <w:sz w:val="28"/>
          <w:szCs w:val="28"/>
        </w:rPr>
        <w:t>arola e il Pane: questi sono i s</w:t>
      </w:r>
      <w:r w:rsidRPr="00056781">
        <w:rPr>
          <w:rFonts w:ascii="Arial" w:hAnsi="Arial" w:cs="Arial"/>
          <w:sz w:val="28"/>
          <w:szCs w:val="28"/>
        </w:rPr>
        <w:t>egni che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dobbiamo cercare! E </w:t>
      </w:r>
      <w:r w:rsidR="00FF6BAB">
        <w:rPr>
          <w:rFonts w:ascii="Arial" w:hAnsi="Arial" w:cs="Arial"/>
          <w:sz w:val="28"/>
          <w:szCs w:val="28"/>
        </w:rPr>
        <w:t xml:space="preserve"> se </w:t>
      </w:r>
      <w:r w:rsidRPr="00056781">
        <w:rPr>
          <w:rFonts w:ascii="Arial" w:hAnsi="Arial" w:cs="Arial"/>
          <w:sz w:val="28"/>
          <w:szCs w:val="28"/>
        </w:rPr>
        <w:t>vogliamo farci santi dobbiamo riscoprire anche i veri segni della</w:t>
      </w:r>
      <w:r w:rsidR="00434C8A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presenza di Cristo in mezzo a noi. 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C’è da recuperare anche la dimensione escatologica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della Chiesa e del nostro cammino, dell’essere segno. Quando noi diciamo “mistero della fede”</w:t>
      </w:r>
      <w:r w:rsidR="00FF6BAB">
        <w:rPr>
          <w:rFonts w:ascii="Arial" w:hAnsi="Arial" w:cs="Arial"/>
          <w:sz w:val="28"/>
          <w:szCs w:val="28"/>
        </w:rPr>
        <w:t xml:space="preserve"> rispondiamo: “A</w:t>
      </w:r>
      <w:r w:rsidRPr="00056781">
        <w:rPr>
          <w:rFonts w:ascii="Arial" w:hAnsi="Arial" w:cs="Arial"/>
          <w:sz w:val="28"/>
          <w:szCs w:val="28"/>
        </w:rPr>
        <w:t>nnunziamo la tua morte, o Signore, proclamiamo …”: in essa c’è tutto il tema della</w:t>
      </w:r>
      <w:r w:rsidR="00FF6B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6781">
        <w:rPr>
          <w:rFonts w:ascii="Arial" w:hAnsi="Arial" w:cs="Arial"/>
          <w:sz w:val="28"/>
          <w:szCs w:val="28"/>
        </w:rPr>
        <w:t>parusìa</w:t>
      </w:r>
      <w:proofErr w:type="spellEnd"/>
      <w:r w:rsidRPr="00056781">
        <w:rPr>
          <w:rFonts w:ascii="Arial" w:hAnsi="Arial" w:cs="Arial"/>
          <w:sz w:val="28"/>
          <w:szCs w:val="28"/>
        </w:rPr>
        <w:t xml:space="preserve">, completamente assente nelle nostre catechesi, nelle nostre celebrazioni. La </w:t>
      </w:r>
      <w:proofErr w:type="spellStart"/>
      <w:r w:rsidRPr="00056781">
        <w:rPr>
          <w:rFonts w:ascii="Arial" w:hAnsi="Arial" w:cs="Arial"/>
          <w:sz w:val="28"/>
          <w:szCs w:val="28"/>
        </w:rPr>
        <w:t>parusìa</w:t>
      </w:r>
      <w:proofErr w:type="spellEnd"/>
      <w:r w:rsidRPr="00056781">
        <w:rPr>
          <w:rFonts w:ascii="Arial" w:hAnsi="Arial" w:cs="Arial"/>
          <w:sz w:val="28"/>
          <w:szCs w:val="28"/>
        </w:rPr>
        <w:t xml:space="preserve"> è la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manifestazione gloriosa del Signore risorto.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Vedere il cammino della santità nell’ottica della libertà: “vi riconosceranno da come vi amerete” (</w:t>
      </w:r>
      <w:proofErr w:type="spellStart"/>
      <w:r w:rsidRPr="00056781">
        <w:rPr>
          <w:rFonts w:ascii="Arial" w:hAnsi="Arial" w:cs="Arial"/>
          <w:sz w:val="28"/>
          <w:szCs w:val="28"/>
        </w:rPr>
        <w:t>Gv</w:t>
      </w:r>
      <w:proofErr w:type="spellEnd"/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13,35), dai frutti. Solo così saremo significativi! Non vado a Messa la Domenica perché è un precetto, ma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per incontrare Gesù Cristo. Sarebbe mortificante ricevere un ospite nella propria casa perché lo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dobbiamo fare per forza…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Se noi recuperiamo questo cammino di santità, di pedagogia di santità nell’alveo della libertà, forse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avremo qualcosa da dire al mondo di oggi. Libertà che non consiste in una sorta di libertinaggio: la libertà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è la capacità di scegliere il bene più grande! Sono libero nella misura in cui scelgo il bene più grande. La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libertà come capacità di auto-determinarsi nelle proprie scelte. 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Gesù è stato l’Uomo libero, perché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liberamente si è donato, per amore del Padre e per amore dei fratelli: non l’ha fatto perché doveva farlo,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ma perché si è auto-determinato in quel dono di Sé, per obbedienza al Padre e per noi fratelli. 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Il cammino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di santità è pedagogia della libertà. Dobbiamo educare le nostre famiglie, le nostre generazioni, i nostri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giovani, i bambini a questa pedagogia della libertà e della creatività che stenta a prendere forma nelle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 xml:space="preserve">chiese. 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L’etica cristiana si esprime nel dono pasquale di Cristo crocifisso, morto e risorto, cioè nel perdere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la vita non solo per gli amici, ma anche per i nemici</w:t>
      </w:r>
      <w:r w:rsidR="00FF6BAB">
        <w:rPr>
          <w:rFonts w:ascii="Arial" w:hAnsi="Arial" w:cs="Arial"/>
          <w:sz w:val="28"/>
          <w:szCs w:val="28"/>
        </w:rPr>
        <w:t xml:space="preserve">. </w:t>
      </w:r>
    </w:p>
    <w:p w:rsidR="00FF6BAB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Noi auspichiamo sempre nei rapporti il dialogo, la reciprocità, attendendo la risposta, lo scambio, il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contraccambio: nell’etica cristiana non è pensabi</w:t>
      </w:r>
      <w:r w:rsidR="00FF6BAB">
        <w:rPr>
          <w:rFonts w:ascii="Arial" w:hAnsi="Arial" w:cs="Arial"/>
          <w:sz w:val="28"/>
          <w:szCs w:val="28"/>
        </w:rPr>
        <w:t>le, non è indispensabile, perché</w:t>
      </w:r>
      <w:r w:rsidRPr="00056781">
        <w:rPr>
          <w:rFonts w:ascii="Arial" w:hAnsi="Arial" w:cs="Arial"/>
          <w:sz w:val="28"/>
          <w:szCs w:val="28"/>
        </w:rPr>
        <w:t xml:space="preserve"> il Cristo sulla morte in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croce ha donato la vita, fino a perderla per i suoi nemici, senza aspettarsi nulla in contraccambio.</w:t>
      </w:r>
    </w:p>
    <w:p w:rsidR="007A47F9" w:rsidRPr="00056781" w:rsidRDefault="00EE214B" w:rsidP="000567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56781">
        <w:rPr>
          <w:rFonts w:ascii="Arial" w:hAnsi="Arial" w:cs="Arial"/>
          <w:sz w:val="28"/>
          <w:szCs w:val="28"/>
        </w:rPr>
        <w:t>Il nostro cammino di santità è lungo, ma non irraggiungibile, è nell’ottica della gratuità, del dono: è</w:t>
      </w:r>
      <w:r w:rsidR="00FF6BAB">
        <w:rPr>
          <w:rFonts w:ascii="Arial" w:hAnsi="Arial" w:cs="Arial"/>
          <w:sz w:val="28"/>
          <w:szCs w:val="28"/>
        </w:rPr>
        <w:t xml:space="preserve"> </w:t>
      </w:r>
      <w:r w:rsidRPr="00056781">
        <w:rPr>
          <w:rFonts w:ascii="Arial" w:hAnsi="Arial" w:cs="Arial"/>
          <w:sz w:val="28"/>
          <w:szCs w:val="28"/>
        </w:rPr>
        <w:t>crescere nella grazia con una vita secondo lo Spirito di Dio.</w:t>
      </w:r>
    </w:p>
    <w:sectPr w:rsidR="007A47F9" w:rsidRPr="00056781" w:rsidSect="0005678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CC2"/>
    <w:multiLevelType w:val="multilevel"/>
    <w:tmpl w:val="EC26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B"/>
    <w:rsid w:val="0000177E"/>
    <w:rsid w:val="00056781"/>
    <w:rsid w:val="000B4275"/>
    <w:rsid w:val="001D2462"/>
    <w:rsid w:val="0022143F"/>
    <w:rsid w:val="00345B4F"/>
    <w:rsid w:val="00372553"/>
    <w:rsid w:val="003945F6"/>
    <w:rsid w:val="00434C8A"/>
    <w:rsid w:val="00537E94"/>
    <w:rsid w:val="005D61DD"/>
    <w:rsid w:val="00657EB9"/>
    <w:rsid w:val="00685DA2"/>
    <w:rsid w:val="007A47F9"/>
    <w:rsid w:val="007B572E"/>
    <w:rsid w:val="00827579"/>
    <w:rsid w:val="00864C1C"/>
    <w:rsid w:val="008A1D86"/>
    <w:rsid w:val="008D2717"/>
    <w:rsid w:val="00906987"/>
    <w:rsid w:val="00975471"/>
    <w:rsid w:val="009A5019"/>
    <w:rsid w:val="009C5CCA"/>
    <w:rsid w:val="009D224F"/>
    <w:rsid w:val="009F6391"/>
    <w:rsid w:val="00A1062B"/>
    <w:rsid w:val="00A540ED"/>
    <w:rsid w:val="00A5570B"/>
    <w:rsid w:val="00B128E2"/>
    <w:rsid w:val="00B1395E"/>
    <w:rsid w:val="00B6319B"/>
    <w:rsid w:val="00B81663"/>
    <w:rsid w:val="00BF399E"/>
    <w:rsid w:val="00D224EF"/>
    <w:rsid w:val="00D2352B"/>
    <w:rsid w:val="00D7065B"/>
    <w:rsid w:val="00D70A5D"/>
    <w:rsid w:val="00DE740C"/>
    <w:rsid w:val="00E20383"/>
    <w:rsid w:val="00E6682D"/>
    <w:rsid w:val="00EA0C44"/>
    <w:rsid w:val="00EE214B"/>
    <w:rsid w:val="00F3240B"/>
    <w:rsid w:val="00F85019"/>
    <w:rsid w:val="00FC657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23</cp:revision>
  <dcterms:created xsi:type="dcterms:W3CDTF">2013-03-12T17:38:00Z</dcterms:created>
  <dcterms:modified xsi:type="dcterms:W3CDTF">2013-03-13T01:15:00Z</dcterms:modified>
</cp:coreProperties>
</file>